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DAEB" w14:textId="77777777" w:rsidR="00C5362F" w:rsidRPr="002B1480" w:rsidRDefault="00C5362F" w:rsidP="002B1480">
      <w:pPr>
        <w:tabs>
          <w:tab w:val="left" w:pos="5670"/>
          <w:tab w:val="left" w:pos="7230"/>
        </w:tabs>
        <w:jc w:val="right"/>
        <w:rPr>
          <w:rFonts w:cs="Arial"/>
          <w:snapToGrid w:val="0"/>
          <w:color w:val="FF0000"/>
          <w:szCs w:val="22"/>
        </w:rPr>
      </w:pPr>
    </w:p>
    <w:p w14:paraId="621F5232" w14:textId="77777777" w:rsidR="00603660" w:rsidRPr="00603660" w:rsidRDefault="00603660" w:rsidP="00603660">
      <w:pPr>
        <w:tabs>
          <w:tab w:val="left" w:pos="5670"/>
          <w:tab w:val="left" w:pos="7230"/>
        </w:tabs>
        <w:rPr>
          <w:rFonts w:cs="Arial"/>
          <w:snapToGrid w:val="0"/>
          <w:szCs w:val="22"/>
        </w:rPr>
      </w:pPr>
    </w:p>
    <w:p w14:paraId="66A1266C" w14:textId="77777777" w:rsidR="00603660" w:rsidRDefault="00603660" w:rsidP="00603660">
      <w:pPr>
        <w:tabs>
          <w:tab w:val="left" w:pos="5670"/>
          <w:tab w:val="left" w:pos="7230"/>
        </w:tabs>
        <w:rPr>
          <w:rFonts w:cs="Arial"/>
          <w:snapToGrid w:val="0"/>
          <w:szCs w:val="22"/>
        </w:rPr>
      </w:pPr>
    </w:p>
    <w:p w14:paraId="4F4BEA67" w14:textId="77777777" w:rsidR="00C45838" w:rsidRDefault="00C45838" w:rsidP="00603660">
      <w:pPr>
        <w:tabs>
          <w:tab w:val="left" w:pos="5670"/>
          <w:tab w:val="left" w:pos="7230"/>
        </w:tabs>
        <w:rPr>
          <w:rFonts w:cs="Arial"/>
          <w:snapToGrid w:val="0"/>
          <w:szCs w:val="22"/>
        </w:rPr>
      </w:pPr>
    </w:p>
    <w:p w14:paraId="2E6C6436" w14:textId="77777777" w:rsidR="007044C8" w:rsidRPr="007044C8" w:rsidRDefault="007044C8" w:rsidP="007044C8">
      <w:pPr>
        <w:tabs>
          <w:tab w:val="left" w:pos="0"/>
        </w:tabs>
        <w:rPr>
          <w:b/>
          <w:sz w:val="32"/>
          <w:szCs w:val="32"/>
        </w:rPr>
      </w:pPr>
      <w:r w:rsidRPr="007044C8">
        <w:rPr>
          <w:b/>
          <w:sz w:val="32"/>
          <w:szCs w:val="32"/>
        </w:rPr>
        <w:t>Schwellenkorporation Brienz</w:t>
      </w:r>
    </w:p>
    <w:p w14:paraId="0F4D2996" w14:textId="77777777" w:rsidR="007044C8" w:rsidRPr="007044C8" w:rsidRDefault="007044C8" w:rsidP="007044C8">
      <w:pPr>
        <w:tabs>
          <w:tab w:val="left" w:pos="0"/>
        </w:tabs>
        <w:rPr>
          <w:sz w:val="24"/>
          <w:szCs w:val="24"/>
        </w:rPr>
      </w:pPr>
    </w:p>
    <w:p w14:paraId="1E411B4A" w14:textId="77777777" w:rsidR="0072722A" w:rsidRDefault="0072722A" w:rsidP="007044C8">
      <w:pPr>
        <w:tabs>
          <w:tab w:val="left" w:pos="0"/>
        </w:tabs>
        <w:rPr>
          <w:b/>
          <w:sz w:val="24"/>
          <w:szCs w:val="24"/>
        </w:rPr>
      </w:pPr>
    </w:p>
    <w:p w14:paraId="42C09769" w14:textId="77777777" w:rsidR="007044C8" w:rsidRPr="007044C8" w:rsidRDefault="0072722A" w:rsidP="007044C8">
      <w:pPr>
        <w:tabs>
          <w:tab w:val="left" w:pos="0"/>
        </w:tabs>
        <w:rPr>
          <w:b/>
          <w:sz w:val="28"/>
          <w:szCs w:val="24"/>
        </w:rPr>
      </w:pPr>
      <w:r w:rsidRPr="0072722A">
        <w:rPr>
          <w:b/>
          <w:sz w:val="28"/>
          <w:szCs w:val="24"/>
        </w:rPr>
        <w:t>Einladung</w:t>
      </w:r>
    </w:p>
    <w:p w14:paraId="717D7374" w14:textId="77777777" w:rsidR="007044C8" w:rsidRPr="007044C8" w:rsidRDefault="007044C8" w:rsidP="007044C8">
      <w:pPr>
        <w:tabs>
          <w:tab w:val="left" w:pos="0"/>
          <w:tab w:val="left" w:pos="8789"/>
        </w:tabs>
        <w:rPr>
          <w:b/>
          <w:sz w:val="24"/>
          <w:szCs w:val="24"/>
        </w:rPr>
      </w:pPr>
      <w:r w:rsidRPr="007044C8">
        <w:rPr>
          <w:b/>
          <w:sz w:val="24"/>
          <w:szCs w:val="24"/>
        </w:rPr>
        <w:t xml:space="preserve">zur </w:t>
      </w:r>
      <w:r w:rsidR="008B283D">
        <w:rPr>
          <w:b/>
          <w:sz w:val="24"/>
          <w:szCs w:val="24"/>
        </w:rPr>
        <w:t>ordentlichen</w:t>
      </w:r>
      <w:r w:rsidRPr="007044C8">
        <w:rPr>
          <w:b/>
          <w:sz w:val="24"/>
          <w:szCs w:val="24"/>
        </w:rPr>
        <w:t xml:space="preserve"> Mitgliederversammlung</w:t>
      </w:r>
    </w:p>
    <w:p w14:paraId="74C320F3" w14:textId="183C6A34" w:rsidR="007044C8" w:rsidRPr="00520F70" w:rsidRDefault="007044C8" w:rsidP="007044C8">
      <w:pPr>
        <w:tabs>
          <w:tab w:val="left" w:pos="0"/>
          <w:tab w:val="left" w:pos="8789"/>
        </w:tabs>
        <w:rPr>
          <w:b/>
          <w:sz w:val="24"/>
          <w:szCs w:val="24"/>
        </w:rPr>
      </w:pPr>
      <w:r w:rsidRPr="00520F70">
        <w:rPr>
          <w:b/>
          <w:sz w:val="24"/>
          <w:szCs w:val="24"/>
        </w:rPr>
        <w:t xml:space="preserve">vom Donnerstag, </w:t>
      </w:r>
      <w:r w:rsidR="006C23DE">
        <w:rPr>
          <w:b/>
          <w:sz w:val="24"/>
          <w:szCs w:val="24"/>
        </w:rPr>
        <w:t>20</w:t>
      </w:r>
      <w:r w:rsidR="008B283D">
        <w:rPr>
          <w:b/>
          <w:sz w:val="24"/>
          <w:szCs w:val="24"/>
        </w:rPr>
        <w:t>. Juni 201</w:t>
      </w:r>
      <w:r w:rsidR="006C23DE">
        <w:rPr>
          <w:b/>
          <w:sz w:val="24"/>
          <w:szCs w:val="24"/>
        </w:rPr>
        <w:t>9</w:t>
      </w:r>
      <w:r w:rsidRPr="00520F70">
        <w:rPr>
          <w:b/>
          <w:sz w:val="24"/>
          <w:szCs w:val="24"/>
        </w:rPr>
        <w:t>, 20.00 Uhr</w:t>
      </w:r>
    </w:p>
    <w:p w14:paraId="7CD3F532" w14:textId="77777777" w:rsidR="007044C8" w:rsidRPr="007044C8" w:rsidRDefault="007044C8" w:rsidP="007044C8">
      <w:pPr>
        <w:tabs>
          <w:tab w:val="left" w:pos="0"/>
        </w:tabs>
        <w:rPr>
          <w:b/>
          <w:sz w:val="24"/>
          <w:szCs w:val="24"/>
        </w:rPr>
      </w:pPr>
      <w:r w:rsidRPr="007044C8">
        <w:rPr>
          <w:b/>
          <w:sz w:val="24"/>
          <w:szCs w:val="24"/>
        </w:rPr>
        <w:t>im Gemeindehaus Dindlen, Brienz</w:t>
      </w:r>
    </w:p>
    <w:p w14:paraId="6A728728" w14:textId="77777777" w:rsidR="007044C8" w:rsidRPr="007044C8" w:rsidRDefault="007044C8" w:rsidP="007044C8">
      <w:pPr>
        <w:tabs>
          <w:tab w:val="left" w:pos="0"/>
        </w:tabs>
        <w:rPr>
          <w:sz w:val="24"/>
          <w:szCs w:val="24"/>
        </w:rPr>
      </w:pPr>
    </w:p>
    <w:p w14:paraId="46B7FD72" w14:textId="77777777" w:rsidR="0072722A" w:rsidRDefault="0072722A" w:rsidP="007044C8">
      <w:pPr>
        <w:tabs>
          <w:tab w:val="left" w:pos="0"/>
        </w:tabs>
        <w:rPr>
          <w:sz w:val="24"/>
          <w:szCs w:val="24"/>
        </w:rPr>
      </w:pPr>
    </w:p>
    <w:p w14:paraId="1B82D82E" w14:textId="77777777" w:rsidR="0072722A" w:rsidRPr="002031ED" w:rsidRDefault="007044C8" w:rsidP="002D4EBD">
      <w:pPr>
        <w:tabs>
          <w:tab w:val="left" w:pos="0"/>
        </w:tabs>
        <w:rPr>
          <w:sz w:val="24"/>
          <w:szCs w:val="24"/>
        </w:rPr>
      </w:pPr>
      <w:r w:rsidRPr="007044C8">
        <w:rPr>
          <w:sz w:val="24"/>
          <w:szCs w:val="24"/>
        </w:rPr>
        <w:t>Traktanden:</w:t>
      </w:r>
      <w:r w:rsidRPr="007044C8">
        <w:rPr>
          <w:sz w:val="24"/>
          <w:szCs w:val="24"/>
        </w:rPr>
        <w:br/>
      </w:r>
    </w:p>
    <w:p w14:paraId="05AC276B" w14:textId="77C2F451" w:rsidR="0072722A" w:rsidRDefault="0072722A" w:rsidP="0072722A">
      <w:pPr>
        <w:tabs>
          <w:tab w:val="left" w:pos="0"/>
          <w:tab w:val="left" w:pos="426"/>
        </w:tabs>
        <w:spacing w:line="360" w:lineRule="auto"/>
        <w:jc w:val="left"/>
        <w:rPr>
          <w:rFonts w:cs="Arial"/>
          <w:sz w:val="24"/>
          <w:szCs w:val="22"/>
        </w:rPr>
      </w:pPr>
      <w:r w:rsidRPr="002031ED">
        <w:rPr>
          <w:rFonts w:cs="Arial"/>
          <w:sz w:val="24"/>
          <w:szCs w:val="22"/>
        </w:rPr>
        <w:t>1.</w:t>
      </w:r>
      <w:r w:rsidRPr="002031ED">
        <w:rPr>
          <w:rFonts w:cs="Arial"/>
          <w:sz w:val="24"/>
          <w:szCs w:val="22"/>
        </w:rPr>
        <w:tab/>
        <w:t>Protokol</w:t>
      </w:r>
      <w:r w:rsidR="00213AED">
        <w:rPr>
          <w:rFonts w:cs="Arial"/>
          <w:sz w:val="24"/>
          <w:szCs w:val="22"/>
        </w:rPr>
        <w:t xml:space="preserve">l der Mitgliederversammlung vom </w:t>
      </w:r>
      <w:r w:rsidR="006C23DE">
        <w:rPr>
          <w:rFonts w:cs="Arial"/>
          <w:sz w:val="24"/>
          <w:szCs w:val="22"/>
        </w:rPr>
        <w:t>20</w:t>
      </w:r>
      <w:r w:rsidR="006A3B21">
        <w:rPr>
          <w:rFonts w:cs="Arial"/>
          <w:sz w:val="24"/>
          <w:szCs w:val="22"/>
        </w:rPr>
        <w:t>.12.201</w:t>
      </w:r>
      <w:r w:rsidR="006C23DE">
        <w:rPr>
          <w:rFonts w:cs="Arial"/>
          <w:sz w:val="24"/>
          <w:szCs w:val="22"/>
        </w:rPr>
        <w:t>8</w:t>
      </w:r>
      <w:r w:rsidRPr="002031ED">
        <w:rPr>
          <w:rFonts w:cs="Arial"/>
          <w:sz w:val="24"/>
          <w:szCs w:val="22"/>
        </w:rPr>
        <w:br/>
        <w:t>2.</w:t>
      </w:r>
      <w:r w:rsidRPr="002031ED">
        <w:rPr>
          <w:rFonts w:cs="Arial"/>
          <w:sz w:val="24"/>
          <w:szCs w:val="22"/>
        </w:rPr>
        <w:tab/>
      </w:r>
      <w:r w:rsidR="008B283D">
        <w:rPr>
          <w:rFonts w:cs="Arial"/>
          <w:sz w:val="24"/>
          <w:szCs w:val="22"/>
        </w:rPr>
        <w:t>Jahresbericht 201</w:t>
      </w:r>
      <w:r w:rsidR="006C23DE">
        <w:rPr>
          <w:rFonts w:cs="Arial"/>
          <w:sz w:val="24"/>
          <w:szCs w:val="22"/>
        </w:rPr>
        <w:t>8</w:t>
      </w:r>
      <w:r w:rsidR="008B283D">
        <w:rPr>
          <w:rFonts w:cs="Arial"/>
          <w:sz w:val="24"/>
          <w:szCs w:val="22"/>
        </w:rPr>
        <w:t xml:space="preserve"> des Schwellenmeisters</w:t>
      </w:r>
      <w:r w:rsidRPr="002031ED">
        <w:rPr>
          <w:rFonts w:cs="Arial"/>
          <w:sz w:val="24"/>
          <w:szCs w:val="22"/>
        </w:rPr>
        <w:br/>
      </w:r>
      <w:r w:rsidR="002A04BD">
        <w:rPr>
          <w:rFonts w:cs="Arial"/>
          <w:sz w:val="24"/>
          <w:szCs w:val="22"/>
        </w:rPr>
        <w:t>3</w:t>
      </w:r>
      <w:r w:rsidR="008B283D">
        <w:rPr>
          <w:rFonts w:cs="Arial"/>
          <w:sz w:val="24"/>
          <w:szCs w:val="22"/>
        </w:rPr>
        <w:t>.</w:t>
      </w:r>
      <w:r w:rsidR="008B283D">
        <w:rPr>
          <w:rFonts w:cs="Arial"/>
          <w:sz w:val="24"/>
          <w:szCs w:val="22"/>
        </w:rPr>
        <w:tab/>
        <w:t>Genehmigung Jahresrechnung 201</w:t>
      </w:r>
      <w:r w:rsidR="006C23DE">
        <w:rPr>
          <w:rFonts w:cs="Arial"/>
          <w:sz w:val="24"/>
          <w:szCs w:val="22"/>
        </w:rPr>
        <w:t>8</w:t>
      </w:r>
      <w:r w:rsidRPr="002031ED">
        <w:rPr>
          <w:rFonts w:cs="Arial"/>
          <w:sz w:val="24"/>
          <w:szCs w:val="22"/>
        </w:rPr>
        <w:br/>
      </w:r>
      <w:r w:rsidR="002A04BD">
        <w:rPr>
          <w:rFonts w:cs="Arial"/>
          <w:sz w:val="24"/>
          <w:szCs w:val="22"/>
        </w:rPr>
        <w:t>5</w:t>
      </w:r>
      <w:r w:rsidR="008B283D">
        <w:rPr>
          <w:rFonts w:cs="Arial"/>
          <w:sz w:val="24"/>
          <w:szCs w:val="22"/>
        </w:rPr>
        <w:t>.</w:t>
      </w:r>
      <w:r w:rsidR="008B283D">
        <w:rPr>
          <w:rFonts w:cs="Arial"/>
          <w:sz w:val="24"/>
          <w:szCs w:val="22"/>
        </w:rPr>
        <w:tab/>
        <w:t>Orientierungen Projekte</w:t>
      </w:r>
    </w:p>
    <w:p w14:paraId="3870EB05" w14:textId="77777777" w:rsidR="008B283D" w:rsidRPr="002031ED" w:rsidRDefault="008B283D" w:rsidP="0072722A">
      <w:pPr>
        <w:tabs>
          <w:tab w:val="left" w:pos="0"/>
          <w:tab w:val="left" w:pos="426"/>
        </w:tabs>
        <w:spacing w:line="360" w:lineRule="auto"/>
        <w:jc w:val="left"/>
        <w:rPr>
          <w:rFonts w:cs="Arial"/>
          <w:sz w:val="28"/>
          <w:szCs w:val="24"/>
        </w:rPr>
      </w:pPr>
      <w:r>
        <w:rPr>
          <w:rFonts w:cs="Arial"/>
          <w:sz w:val="24"/>
          <w:szCs w:val="22"/>
        </w:rPr>
        <w:t>6.</w:t>
      </w:r>
      <w:r>
        <w:rPr>
          <w:rFonts w:cs="Arial"/>
          <w:sz w:val="24"/>
          <w:szCs w:val="22"/>
        </w:rPr>
        <w:tab/>
        <w:t>Verschiedenes</w:t>
      </w:r>
    </w:p>
    <w:p w14:paraId="5EF4ECAA" w14:textId="77777777" w:rsidR="0072722A" w:rsidRPr="002031ED" w:rsidRDefault="0072722A" w:rsidP="0072722A">
      <w:pPr>
        <w:tabs>
          <w:tab w:val="left" w:pos="0"/>
          <w:tab w:val="left" w:pos="540"/>
        </w:tabs>
        <w:jc w:val="left"/>
        <w:rPr>
          <w:rFonts w:cs="Arial"/>
          <w:sz w:val="28"/>
          <w:szCs w:val="24"/>
        </w:rPr>
      </w:pPr>
    </w:p>
    <w:p w14:paraId="75282B64" w14:textId="77777777" w:rsidR="002D4EBD" w:rsidRDefault="002D4EBD" w:rsidP="007044C8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Gegen die Beschlüsse der Mitgliederversammlung sowie bei inhaltlichen als auch bei Verfahrensrügen kann gestützt auf Art. 60, 63 und 67 Gesetz über die Verwaltungsrechtspflege (VRPG) beim Regierungsstatthalteramt Interlaken-Oberhasli innert 30 Tagen schriftlich und begründet Beschwerde eingereicht werden.</w:t>
      </w:r>
    </w:p>
    <w:p w14:paraId="2115A247" w14:textId="77777777" w:rsidR="002D4EBD" w:rsidRDefault="002D4EBD" w:rsidP="007044C8">
      <w:pPr>
        <w:tabs>
          <w:tab w:val="left" w:pos="0"/>
          <w:tab w:val="left" w:pos="540"/>
        </w:tabs>
        <w:rPr>
          <w:sz w:val="24"/>
          <w:szCs w:val="24"/>
        </w:rPr>
      </w:pPr>
    </w:p>
    <w:p w14:paraId="55FF3683" w14:textId="77777777" w:rsidR="002D4EBD" w:rsidRPr="007044C8" w:rsidRDefault="002D4EBD" w:rsidP="007044C8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Rügepflicht: Die Verletzung von Zuständigkeits- und Verfahrensvorschriften an der Mitgliederversammlung ist gemäss Art. 49a Gemeindegesetz (GG) sofort zu beanstanden.</w:t>
      </w:r>
    </w:p>
    <w:p w14:paraId="3ADB2CB0" w14:textId="77777777" w:rsidR="007044C8" w:rsidRPr="007044C8" w:rsidRDefault="007044C8" w:rsidP="007044C8">
      <w:pPr>
        <w:tabs>
          <w:tab w:val="left" w:pos="0"/>
          <w:tab w:val="left" w:pos="540"/>
        </w:tabs>
        <w:rPr>
          <w:sz w:val="24"/>
          <w:szCs w:val="24"/>
        </w:rPr>
      </w:pPr>
    </w:p>
    <w:p w14:paraId="054E2166" w14:textId="1B189F78" w:rsidR="007044C8" w:rsidRDefault="00213AED" w:rsidP="007044C8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Brienz, </w:t>
      </w:r>
      <w:r w:rsidR="006C23DE">
        <w:rPr>
          <w:sz w:val="24"/>
          <w:szCs w:val="24"/>
        </w:rPr>
        <w:t>4. April</w:t>
      </w:r>
      <w:r w:rsidR="00115DB4">
        <w:rPr>
          <w:sz w:val="24"/>
          <w:szCs w:val="24"/>
        </w:rPr>
        <w:t xml:space="preserve"> 201</w:t>
      </w:r>
      <w:r w:rsidR="006C23DE">
        <w:rPr>
          <w:sz w:val="24"/>
          <w:szCs w:val="24"/>
        </w:rPr>
        <w:t>9</w:t>
      </w:r>
    </w:p>
    <w:p w14:paraId="21640825" w14:textId="77777777" w:rsidR="002A04BD" w:rsidRPr="007044C8" w:rsidRDefault="002A04BD" w:rsidP="007044C8">
      <w:pPr>
        <w:tabs>
          <w:tab w:val="left" w:pos="0"/>
          <w:tab w:val="left" w:pos="540"/>
        </w:tabs>
        <w:rPr>
          <w:sz w:val="24"/>
          <w:szCs w:val="24"/>
        </w:rPr>
      </w:pPr>
    </w:p>
    <w:p w14:paraId="15992EDD" w14:textId="77777777" w:rsidR="007044C8" w:rsidRPr="000D3A9D" w:rsidRDefault="007044C8" w:rsidP="007044C8">
      <w:pPr>
        <w:tabs>
          <w:tab w:val="left" w:pos="0"/>
          <w:tab w:val="left" w:pos="540"/>
        </w:tabs>
        <w:rPr>
          <w:b/>
          <w:sz w:val="24"/>
          <w:szCs w:val="24"/>
        </w:rPr>
      </w:pPr>
      <w:r w:rsidRPr="000D3A9D">
        <w:rPr>
          <w:b/>
          <w:sz w:val="24"/>
          <w:szCs w:val="24"/>
        </w:rPr>
        <w:t>Schwellenkorporation</w:t>
      </w:r>
      <w:r w:rsidR="00520F70" w:rsidRPr="000D3A9D">
        <w:rPr>
          <w:b/>
          <w:sz w:val="24"/>
          <w:szCs w:val="24"/>
        </w:rPr>
        <w:t xml:space="preserve"> Brienz</w:t>
      </w:r>
    </w:p>
    <w:p w14:paraId="30A78956" w14:textId="77777777" w:rsidR="003A7F46" w:rsidRPr="00603660" w:rsidRDefault="003A7F46" w:rsidP="00603660">
      <w:pPr>
        <w:tabs>
          <w:tab w:val="left" w:pos="5670"/>
          <w:tab w:val="left" w:pos="7513"/>
        </w:tabs>
        <w:rPr>
          <w:rFonts w:cs="Arial"/>
          <w:szCs w:val="22"/>
        </w:rPr>
      </w:pPr>
    </w:p>
    <w:p w14:paraId="264C72CC" w14:textId="77777777" w:rsidR="003A7F46" w:rsidRPr="00603660" w:rsidRDefault="003A7F46" w:rsidP="00603660">
      <w:pPr>
        <w:tabs>
          <w:tab w:val="left" w:pos="5670"/>
          <w:tab w:val="left" w:pos="7513"/>
        </w:tabs>
        <w:rPr>
          <w:rFonts w:cs="Arial"/>
          <w:szCs w:val="22"/>
        </w:rPr>
      </w:pPr>
    </w:p>
    <w:p w14:paraId="5DDCCBAF" w14:textId="77777777" w:rsidR="00195C38" w:rsidRPr="00603660" w:rsidRDefault="00195C38" w:rsidP="00603660">
      <w:pPr>
        <w:tabs>
          <w:tab w:val="left" w:pos="5670"/>
          <w:tab w:val="left" w:pos="7230"/>
        </w:tabs>
        <w:rPr>
          <w:rFonts w:cs="Arial"/>
          <w:szCs w:val="22"/>
        </w:rPr>
      </w:pPr>
      <w:bookmarkStart w:id="0" w:name="_GoBack"/>
      <w:bookmarkEnd w:id="0"/>
    </w:p>
    <w:sectPr w:rsidR="00195C38" w:rsidRPr="00603660" w:rsidSect="0072722A">
      <w:headerReference w:type="default" r:id="rId7"/>
      <w:footerReference w:type="default" r:id="rId8"/>
      <w:footerReference w:type="first" r:id="rId9"/>
      <w:type w:val="continuous"/>
      <w:pgSz w:w="11907" w:h="16840" w:code="9"/>
      <w:pgMar w:top="425" w:right="1275" w:bottom="1701" w:left="1276" w:header="451" w:footer="5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F8CA8" w14:textId="77777777" w:rsidR="005300BE" w:rsidRDefault="005300BE">
      <w:r>
        <w:separator/>
      </w:r>
    </w:p>
  </w:endnote>
  <w:endnote w:type="continuationSeparator" w:id="0">
    <w:p w14:paraId="6F7C7D13" w14:textId="77777777" w:rsidR="005300BE" w:rsidRDefault="0053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EAF8" w14:textId="77777777" w:rsidR="0011185A" w:rsidRPr="0072722A" w:rsidRDefault="0011185A" w:rsidP="0011185A">
    <w:pPr>
      <w:tabs>
        <w:tab w:val="center" w:pos="4536"/>
        <w:tab w:val="right" w:pos="9498"/>
      </w:tabs>
      <w:jc w:val="left"/>
      <w:rPr>
        <w:rFonts w:cs="Arial"/>
        <w:sz w:val="20"/>
      </w:rPr>
    </w:pPr>
    <w:r w:rsidRPr="0072722A">
      <w:rPr>
        <w:rFonts w:cs="Arial"/>
        <w:b/>
        <w:sz w:val="20"/>
        <w:szCs w:val="24"/>
      </w:rPr>
      <w:t>Schwellenkorporation Brienz</w:t>
    </w:r>
    <w:r w:rsidRPr="0072722A">
      <w:rPr>
        <w:rFonts w:cs="Arial"/>
        <w:sz w:val="20"/>
      </w:rPr>
      <w:tab/>
    </w:r>
    <w:r w:rsidRPr="0072722A">
      <w:rPr>
        <w:rFonts w:cs="Arial"/>
        <w:sz w:val="20"/>
      </w:rPr>
      <w:tab/>
      <w:t>Telefon 033 952 22 64</w:t>
    </w:r>
  </w:p>
  <w:p w14:paraId="32630E8D" w14:textId="77777777" w:rsidR="0011185A" w:rsidRPr="0072722A" w:rsidRDefault="0011185A" w:rsidP="0011185A">
    <w:pPr>
      <w:tabs>
        <w:tab w:val="center" w:pos="4536"/>
        <w:tab w:val="right" w:pos="9498"/>
      </w:tabs>
      <w:jc w:val="left"/>
      <w:rPr>
        <w:rFonts w:cs="Arial"/>
        <w:sz w:val="20"/>
      </w:rPr>
    </w:pPr>
    <w:r w:rsidRPr="0072722A">
      <w:rPr>
        <w:rFonts w:cs="Arial"/>
        <w:b/>
        <w:sz w:val="20"/>
        <w:szCs w:val="24"/>
      </w:rPr>
      <w:t>p. Adr. Einwohnergemeinde Brienz</w:t>
    </w:r>
    <w:r w:rsidRPr="0072722A">
      <w:rPr>
        <w:rFonts w:cs="Arial"/>
        <w:b/>
        <w:sz w:val="24"/>
        <w:szCs w:val="24"/>
      </w:rPr>
      <w:tab/>
    </w:r>
    <w:r w:rsidRPr="0072722A">
      <w:rPr>
        <w:rFonts w:cs="Arial"/>
        <w:b/>
        <w:sz w:val="24"/>
        <w:szCs w:val="24"/>
      </w:rPr>
      <w:tab/>
    </w:r>
    <w:r w:rsidRPr="0072722A">
      <w:rPr>
        <w:rFonts w:cs="Arial"/>
        <w:sz w:val="20"/>
      </w:rPr>
      <w:t>Fax 033 952 22 41</w:t>
    </w:r>
  </w:p>
  <w:p w14:paraId="1D3204A0" w14:textId="77777777" w:rsidR="0011185A" w:rsidRPr="0072722A" w:rsidRDefault="0047611E" w:rsidP="0011185A">
    <w:pPr>
      <w:tabs>
        <w:tab w:val="center" w:pos="4536"/>
        <w:tab w:val="right" w:pos="9498"/>
      </w:tabs>
      <w:jc w:val="left"/>
      <w:rPr>
        <w:rFonts w:cs="Arial"/>
        <w:sz w:val="20"/>
      </w:rPr>
    </w:pPr>
    <w:r w:rsidRPr="0072722A">
      <w:rPr>
        <w:rFonts w:cs="Arial"/>
        <w:sz w:val="20"/>
        <w:szCs w:val="24"/>
      </w:rPr>
      <w:t>Hauptstrasse 204, PF 728</w:t>
    </w:r>
    <w:r w:rsidR="0011185A" w:rsidRPr="0072722A">
      <w:rPr>
        <w:rFonts w:cs="Arial"/>
        <w:sz w:val="24"/>
        <w:szCs w:val="24"/>
      </w:rPr>
      <w:tab/>
    </w:r>
    <w:r w:rsidR="0011185A" w:rsidRPr="0072722A">
      <w:rPr>
        <w:rFonts w:cs="Arial"/>
        <w:sz w:val="24"/>
        <w:szCs w:val="24"/>
      </w:rPr>
      <w:tab/>
    </w:r>
    <w:hyperlink r:id="rId1" w:history="1">
      <w:r w:rsidR="0011185A" w:rsidRPr="0072722A">
        <w:rPr>
          <w:rFonts w:cs="Arial"/>
          <w:sz w:val="20"/>
          <w:u w:val="single"/>
        </w:rPr>
        <w:t>www.brienz.ch</w:t>
      </w:r>
    </w:hyperlink>
  </w:p>
  <w:p w14:paraId="22E839F4" w14:textId="77777777" w:rsidR="0011185A" w:rsidRPr="0072722A" w:rsidRDefault="0011185A" w:rsidP="0011185A">
    <w:pPr>
      <w:tabs>
        <w:tab w:val="center" w:pos="4536"/>
        <w:tab w:val="right" w:pos="9498"/>
      </w:tabs>
      <w:jc w:val="left"/>
      <w:rPr>
        <w:rFonts w:cs="Arial"/>
        <w:sz w:val="20"/>
      </w:rPr>
    </w:pPr>
    <w:r w:rsidRPr="0072722A">
      <w:rPr>
        <w:rFonts w:cs="Arial"/>
        <w:sz w:val="20"/>
        <w:szCs w:val="24"/>
      </w:rPr>
      <w:t>CH-3855 Brienz BE</w:t>
    </w:r>
    <w:r w:rsidRPr="0072722A">
      <w:rPr>
        <w:rFonts w:cs="Arial"/>
        <w:sz w:val="24"/>
        <w:szCs w:val="24"/>
      </w:rPr>
      <w:tab/>
    </w:r>
    <w:r w:rsidRPr="0072722A">
      <w:rPr>
        <w:rFonts w:cs="Arial"/>
        <w:sz w:val="24"/>
        <w:szCs w:val="24"/>
      </w:rPr>
      <w:tab/>
    </w:r>
    <w:hyperlink r:id="rId2" w:history="1">
      <w:r w:rsidRPr="0072722A">
        <w:rPr>
          <w:rStyle w:val="Hyperlink"/>
          <w:rFonts w:cs="Arial"/>
          <w:color w:val="auto"/>
          <w:sz w:val="20"/>
        </w:rPr>
        <w:t>schwellenkorporation@brienz.ch</w:t>
      </w:r>
    </w:hyperlink>
    <w:r w:rsidRPr="0072722A">
      <w:rPr>
        <w:rFonts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260"/>
      <w:gridCol w:w="2846"/>
    </w:tblGrid>
    <w:tr w:rsidR="00367E49" w14:paraId="1781C960" w14:textId="77777777">
      <w:tc>
        <w:tcPr>
          <w:tcW w:w="3047" w:type="dxa"/>
        </w:tcPr>
        <w:p w14:paraId="32300F41" w14:textId="77777777" w:rsidR="00367E49" w:rsidRDefault="00367E49">
          <w:pPr>
            <w:pStyle w:val="Fuzeile"/>
            <w:rPr>
              <w:b/>
              <w:color w:val="808080"/>
              <w:sz w:val="18"/>
            </w:rPr>
          </w:pPr>
        </w:p>
        <w:p w14:paraId="78C60581" w14:textId="77777777" w:rsidR="00367E49" w:rsidRDefault="00367E49">
          <w:pPr>
            <w:pStyle w:val="Fuzeile"/>
            <w:rPr>
              <w:b/>
              <w:color w:val="808080"/>
              <w:sz w:val="18"/>
            </w:rPr>
          </w:pPr>
        </w:p>
        <w:p w14:paraId="5FCE1E59" w14:textId="77777777" w:rsidR="00367E49" w:rsidRDefault="00367E49">
          <w:pPr>
            <w:pStyle w:val="Fuzeile"/>
            <w:rPr>
              <w:b/>
              <w:color w:val="808080"/>
              <w:sz w:val="18"/>
            </w:rPr>
          </w:pPr>
        </w:p>
        <w:p w14:paraId="016F192C" w14:textId="77777777" w:rsidR="00367E49" w:rsidRDefault="00367E49">
          <w:pPr>
            <w:pStyle w:val="Fuzeile"/>
            <w:rPr>
              <w:b/>
              <w:color w:val="808080"/>
              <w:sz w:val="18"/>
            </w:rPr>
          </w:pPr>
          <w:r>
            <w:rPr>
              <w:b/>
              <w:color w:val="808080"/>
              <w:sz w:val="18"/>
            </w:rPr>
            <w:t>Gemeindeverwaltung</w:t>
          </w:r>
        </w:p>
        <w:p w14:paraId="1E25627C" w14:textId="77777777" w:rsidR="00367E49" w:rsidRDefault="00367E49">
          <w:pPr>
            <w:pStyle w:val="Fuzeile"/>
            <w:rPr>
              <w:b/>
              <w:color w:val="808080"/>
              <w:sz w:val="18"/>
            </w:rPr>
          </w:pPr>
          <w:r>
            <w:rPr>
              <w:b/>
              <w:color w:val="808080"/>
              <w:sz w:val="18"/>
            </w:rPr>
            <w:t>Brienz</w:t>
          </w:r>
        </w:p>
      </w:tc>
      <w:tc>
        <w:tcPr>
          <w:tcW w:w="3260" w:type="dxa"/>
        </w:tcPr>
        <w:p w14:paraId="1B3FFD0D" w14:textId="77777777" w:rsidR="00367E49" w:rsidRDefault="0011185A">
          <w:pPr>
            <w:pStyle w:val="Fuzeile"/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7F06801C" wp14:editId="376DA736">
                <wp:extent cx="1895475" cy="857250"/>
                <wp:effectExtent l="0" t="0" r="9525" b="0"/>
                <wp:docPr id="4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6" w:type="dxa"/>
        </w:tcPr>
        <w:p w14:paraId="00DB9E13" w14:textId="77777777" w:rsidR="00367E49" w:rsidRDefault="00367E49">
          <w:pPr>
            <w:pStyle w:val="Fuzeile"/>
            <w:jc w:val="right"/>
            <w:rPr>
              <w:b/>
              <w:color w:val="808080"/>
              <w:sz w:val="18"/>
            </w:rPr>
          </w:pPr>
        </w:p>
        <w:p w14:paraId="044BFF88" w14:textId="77777777" w:rsidR="00367E49" w:rsidRDefault="00367E49">
          <w:pPr>
            <w:pStyle w:val="Fuzeile"/>
            <w:jc w:val="right"/>
            <w:rPr>
              <w:b/>
              <w:color w:val="808080"/>
              <w:sz w:val="18"/>
            </w:rPr>
          </w:pPr>
        </w:p>
        <w:p w14:paraId="7296BE36" w14:textId="77777777" w:rsidR="00367E49" w:rsidRDefault="00367E49">
          <w:pPr>
            <w:pStyle w:val="Fuzeile"/>
            <w:jc w:val="right"/>
            <w:rPr>
              <w:b/>
              <w:color w:val="808080"/>
              <w:sz w:val="18"/>
            </w:rPr>
          </w:pPr>
        </w:p>
        <w:p w14:paraId="1C0C1B58" w14:textId="77777777" w:rsidR="00367E49" w:rsidRDefault="00367E49">
          <w:pPr>
            <w:pStyle w:val="Fuzeile"/>
            <w:jc w:val="right"/>
            <w:rPr>
              <w:b/>
              <w:color w:val="808080"/>
              <w:sz w:val="18"/>
            </w:rPr>
          </w:pPr>
          <w:r>
            <w:rPr>
              <w:b/>
              <w:color w:val="808080"/>
              <w:sz w:val="18"/>
            </w:rPr>
            <w:t>Finanzverwaltung</w:t>
          </w:r>
        </w:p>
      </w:tc>
    </w:tr>
    <w:tr w:rsidR="00367E49" w14:paraId="23844AAF" w14:textId="77777777">
      <w:tc>
        <w:tcPr>
          <w:tcW w:w="3047" w:type="dxa"/>
        </w:tcPr>
        <w:p w14:paraId="69172983" w14:textId="77777777" w:rsidR="00367E49" w:rsidRDefault="00367E49">
          <w:pPr>
            <w:pStyle w:val="Fuzeile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Postfach 728</w:t>
          </w:r>
        </w:p>
      </w:tc>
      <w:tc>
        <w:tcPr>
          <w:tcW w:w="3260" w:type="dxa"/>
        </w:tcPr>
        <w:p w14:paraId="38A064ED" w14:textId="77777777" w:rsidR="00367E49" w:rsidRDefault="00367E49">
          <w:pPr>
            <w:pStyle w:val="Fuzeile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Telefon 033 952 22 44</w:t>
          </w:r>
        </w:p>
      </w:tc>
      <w:tc>
        <w:tcPr>
          <w:tcW w:w="2846" w:type="dxa"/>
        </w:tcPr>
        <w:p w14:paraId="7C4CA5DF" w14:textId="77777777" w:rsidR="00367E49" w:rsidRDefault="006C23DE">
          <w:pPr>
            <w:pStyle w:val="Fuzeile"/>
            <w:jc w:val="right"/>
            <w:rPr>
              <w:color w:val="808080"/>
              <w:sz w:val="18"/>
            </w:rPr>
          </w:pPr>
          <w:hyperlink r:id="rId2" w:history="1">
            <w:r w:rsidR="00367E49">
              <w:rPr>
                <w:rStyle w:val="Hyperlink"/>
                <w:color w:val="808080"/>
                <w:sz w:val="18"/>
              </w:rPr>
              <w:t>finanzverwaltung@brienz.ch</w:t>
            </w:r>
          </w:hyperlink>
        </w:p>
      </w:tc>
    </w:tr>
    <w:tr w:rsidR="00367E49" w14:paraId="1F252C76" w14:textId="77777777">
      <w:tc>
        <w:tcPr>
          <w:tcW w:w="3047" w:type="dxa"/>
        </w:tcPr>
        <w:p w14:paraId="2531D9FE" w14:textId="77777777" w:rsidR="00367E49" w:rsidRDefault="00367E49">
          <w:pPr>
            <w:pStyle w:val="Fuzeile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CH-3855 Brienz</w:t>
          </w:r>
        </w:p>
      </w:tc>
      <w:tc>
        <w:tcPr>
          <w:tcW w:w="3260" w:type="dxa"/>
        </w:tcPr>
        <w:p w14:paraId="0484A484" w14:textId="77777777" w:rsidR="00367E49" w:rsidRDefault="00367E49">
          <w:pPr>
            <w:pStyle w:val="Fuzeile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Telefax 033 952 22 41</w:t>
          </w:r>
        </w:p>
      </w:tc>
      <w:tc>
        <w:tcPr>
          <w:tcW w:w="2846" w:type="dxa"/>
        </w:tcPr>
        <w:p w14:paraId="6FA81B1D" w14:textId="77777777" w:rsidR="00367E49" w:rsidRDefault="006C23DE">
          <w:pPr>
            <w:pStyle w:val="Fuzeile"/>
            <w:jc w:val="right"/>
            <w:rPr>
              <w:color w:val="808080"/>
              <w:sz w:val="18"/>
            </w:rPr>
          </w:pPr>
          <w:hyperlink r:id="rId3" w:history="1">
            <w:r w:rsidR="00367E49">
              <w:rPr>
                <w:rStyle w:val="Hyperlink"/>
                <w:color w:val="808080"/>
                <w:sz w:val="18"/>
              </w:rPr>
              <w:t>www.brienz.ch</w:t>
            </w:r>
          </w:hyperlink>
        </w:p>
      </w:tc>
    </w:tr>
  </w:tbl>
  <w:p w14:paraId="70276755" w14:textId="77777777" w:rsidR="00367E49" w:rsidRDefault="00367E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CEAA" w14:textId="77777777" w:rsidR="005300BE" w:rsidRDefault="005300BE">
      <w:r>
        <w:separator/>
      </w:r>
    </w:p>
  </w:footnote>
  <w:footnote w:type="continuationSeparator" w:id="0">
    <w:p w14:paraId="2A155592" w14:textId="77777777" w:rsidR="005300BE" w:rsidRDefault="0053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EA2D" w14:textId="77777777" w:rsidR="0011185A" w:rsidRDefault="0011185A">
    <w:pPr>
      <w:pStyle w:val="Kopfzeile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FA2B65" wp14:editId="365F849A">
              <wp:simplePos x="0" y="0"/>
              <wp:positionH relativeFrom="column">
                <wp:posOffset>1298575</wp:posOffset>
              </wp:positionH>
              <wp:positionV relativeFrom="paragraph">
                <wp:posOffset>-8255</wp:posOffset>
              </wp:positionV>
              <wp:extent cx="3886200" cy="5715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B491F8" w14:textId="77777777" w:rsidR="0011185A" w:rsidRPr="008E1491" w:rsidRDefault="0011185A" w:rsidP="0011185A">
                          <w:pPr>
                            <w:rPr>
                              <w:rFonts w:ascii="Trebuchet MS" w:hAnsi="Trebuchet MS"/>
                              <w:color w:val="0066CC"/>
                              <w:sz w:val="52"/>
                              <w:szCs w:val="52"/>
                            </w:rPr>
                          </w:pPr>
                          <w:r w:rsidRPr="008E1491">
                            <w:rPr>
                              <w:rFonts w:ascii="Trebuchet MS" w:hAnsi="Trebuchet MS"/>
                              <w:color w:val="0066CC"/>
                              <w:sz w:val="52"/>
                              <w:szCs w:val="52"/>
                            </w:rPr>
                            <w:t>Schwellenkorporation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A2B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2.25pt;margin-top:-.65pt;width:30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6W9gIAAIU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" filled="f" stroked="f">
              <v:textbox>
                <w:txbxContent>
                  <w:p w14:paraId="04B491F8" w14:textId="77777777" w:rsidR="0011185A" w:rsidRPr="008E1491" w:rsidRDefault="0011185A" w:rsidP="0011185A">
                    <w:pPr>
                      <w:rPr>
                        <w:rFonts w:ascii="Trebuchet MS" w:hAnsi="Trebuchet MS"/>
                        <w:color w:val="0066CC"/>
                        <w:sz w:val="52"/>
                        <w:szCs w:val="52"/>
                      </w:rPr>
                    </w:pPr>
                    <w:r w:rsidRPr="008E1491">
                      <w:rPr>
                        <w:rFonts w:ascii="Trebuchet MS" w:hAnsi="Trebuchet MS"/>
                        <w:color w:val="0066CC"/>
                        <w:sz w:val="52"/>
                        <w:szCs w:val="52"/>
                      </w:rPr>
                      <w:t>Schwellenkorporation</w:t>
                    </w:r>
                  </w:p>
                </w:txbxContent>
              </v:textbox>
            </v:shape>
          </w:pict>
        </mc:Fallback>
      </mc:AlternateContent>
    </w:r>
    <w:r w:rsidRPr="00E016EE">
      <w:rPr>
        <w:rFonts w:ascii="Calibri" w:hAnsi="Calibri"/>
        <w:snapToGrid w:val="0"/>
      </w:rPr>
      <w:object w:dxaOrig="1860" w:dyaOrig="1770" w14:anchorId="096EE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pt;height:81pt" fillcolor="window">
          <v:imagedata r:id="rId1" o:title=""/>
        </v:shape>
        <o:OLEObject Type="Embed" ProgID="MSPhotoEd.3" ShapeID="_x0000_i1025" DrawAspect="Content" ObjectID="_16175234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034FD"/>
    <w:multiLevelType w:val="hybridMultilevel"/>
    <w:tmpl w:val="D5385A08"/>
    <w:lvl w:ilvl="0" w:tplc="D158D30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intFractionalCharacterWidth/>
  <w:hideSpellingErrors/>
  <w:hideGrammaticalErrors/>
  <w:proofState w:spelling="clean" w:grammar="clean"/>
  <w:defaultTabStop w:val="709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D1"/>
    <w:rsid w:val="00014BC2"/>
    <w:rsid w:val="000159ED"/>
    <w:rsid w:val="000261F9"/>
    <w:rsid w:val="000364DF"/>
    <w:rsid w:val="00081EDF"/>
    <w:rsid w:val="000D3A9D"/>
    <w:rsid w:val="0011185A"/>
    <w:rsid w:val="00115DB4"/>
    <w:rsid w:val="001365AF"/>
    <w:rsid w:val="00136F74"/>
    <w:rsid w:val="00165F82"/>
    <w:rsid w:val="00171627"/>
    <w:rsid w:val="00195C38"/>
    <w:rsid w:val="001A0F69"/>
    <w:rsid w:val="001B30AB"/>
    <w:rsid w:val="001F7356"/>
    <w:rsid w:val="002002BC"/>
    <w:rsid w:val="002031ED"/>
    <w:rsid w:val="00213AED"/>
    <w:rsid w:val="002347EE"/>
    <w:rsid w:val="0024742F"/>
    <w:rsid w:val="002511C0"/>
    <w:rsid w:val="002A04BD"/>
    <w:rsid w:val="002A04E4"/>
    <w:rsid w:val="002B1480"/>
    <w:rsid w:val="002D1F3E"/>
    <w:rsid w:val="002D4EBD"/>
    <w:rsid w:val="002E21FB"/>
    <w:rsid w:val="00367E49"/>
    <w:rsid w:val="003847E5"/>
    <w:rsid w:val="003A7F46"/>
    <w:rsid w:val="003B1F4B"/>
    <w:rsid w:val="003D0E0E"/>
    <w:rsid w:val="003F3D2A"/>
    <w:rsid w:val="0041593B"/>
    <w:rsid w:val="00416E5E"/>
    <w:rsid w:val="00464DDD"/>
    <w:rsid w:val="0047611E"/>
    <w:rsid w:val="004E5673"/>
    <w:rsid w:val="004F1D2F"/>
    <w:rsid w:val="004F419A"/>
    <w:rsid w:val="004F5F20"/>
    <w:rsid w:val="00520F70"/>
    <w:rsid w:val="00523D4A"/>
    <w:rsid w:val="005300BE"/>
    <w:rsid w:val="0054185A"/>
    <w:rsid w:val="0054758D"/>
    <w:rsid w:val="00577B96"/>
    <w:rsid w:val="005910AA"/>
    <w:rsid w:val="00591A6A"/>
    <w:rsid w:val="005B4A19"/>
    <w:rsid w:val="005E07CF"/>
    <w:rsid w:val="005E4AB6"/>
    <w:rsid w:val="005F0943"/>
    <w:rsid w:val="00603660"/>
    <w:rsid w:val="006149C7"/>
    <w:rsid w:val="006546AB"/>
    <w:rsid w:val="006A29DB"/>
    <w:rsid w:val="006A3B21"/>
    <w:rsid w:val="006B49CF"/>
    <w:rsid w:val="006C23DE"/>
    <w:rsid w:val="006E38A7"/>
    <w:rsid w:val="006F2AA4"/>
    <w:rsid w:val="007044C8"/>
    <w:rsid w:val="007146FD"/>
    <w:rsid w:val="00715005"/>
    <w:rsid w:val="0072722A"/>
    <w:rsid w:val="007A7E77"/>
    <w:rsid w:val="007C1D36"/>
    <w:rsid w:val="007D26E2"/>
    <w:rsid w:val="007E122D"/>
    <w:rsid w:val="007E1C04"/>
    <w:rsid w:val="00817C70"/>
    <w:rsid w:val="00821EA4"/>
    <w:rsid w:val="008A776F"/>
    <w:rsid w:val="008B283D"/>
    <w:rsid w:val="008C2229"/>
    <w:rsid w:val="008C50E5"/>
    <w:rsid w:val="0091443B"/>
    <w:rsid w:val="009211CF"/>
    <w:rsid w:val="009A5858"/>
    <w:rsid w:val="009B7DB6"/>
    <w:rsid w:val="009E674D"/>
    <w:rsid w:val="00A13C2D"/>
    <w:rsid w:val="00A25A98"/>
    <w:rsid w:val="00A4328E"/>
    <w:rsid w:val="00A533B9"/>
    <w:rsid w:val="00A56B3D"/>
    <w:rsid w:val="00A62EF1"/>
    <w:rsid w:val="00A63B92"/>
    <w:rsid w:val="00A9198E"/>
    <w:rsid w:val="00AB50F5"/>
    <w:rsid w:val="00AE5A14"/>
    <w:rsid w:val="00B31F74"/>
    <w:rsid w:val="00B34226"/>
    <w:rsid w:val="00B90C79"/>
    <w:rsid w:val="00B97ABB"/>
    <w:rsid w:val="00BD6DC2"/>
    <w:rsid w:val="00BF732D"/>
    <w:rsid w:val="00C01FE4"/>
    <w:rsid w:val="00C12C82"/>
    <w:rsid w:val="00C16028"/>
    <w:rsid w:val="00C45838"/>
    <w:rsid w:val="00C5362F"/>
    <w:rsid w:val="00C53792"/>
    <w:rsid w:val="00C60FE4"/>
    <w:rsid w:val="00C67723"/>
    <w:rsid w:val="00C83185"/>
    <w:rsid w:val="00C91892"/>
    <w:rsid w:val="00CA5C09"/>
    <w:rsid w:val="00CC31CC"/>
    <w:rsid w:val="00CF6828"/>
    <w:rsid w:val="00D1226C"/>
    <w:rsid w:val="00D31442"/>
    <w:rsid w:val="00D566B1"/>
    <w:rsid w:val="00D92BA4"/>
    <w:rsid w:val="00DA5B61"/>
    <w:rsid w:val="00DD188C"/>
    <w:rsid w:val="00DE3858"/>
    <w:rsid w:val="00E016EE"/>
    <w:rsid w:val="00E749A3"/>
    <w:rsid w:val="00E96B09"/>
    <w:rsid w:val="00EE318F"/>
    <w:rsid w:val="00EE41FF"/>
    <w:rsid w:val="00EF0DCE"/>
    <w:rsid w:val="00F034FA"/>
    <w:rsid w:val="00F241A2"/>
    <w:rsid w:val="00F527D1"/>
    <w:rsid w:val="00F65AEF"/>
    <w:rsid w:val="00F67F55"/>
    <w:rsid w:val="00F974B2"/>
    <w:rsid w:val="00FC0F9D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3E5558F"/>
  <w15:docId w15:val="{A700E634-D1A4-4051-9416-E2FF044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berschrift2"/>
    <w:qFormat/>
    <w:pPr>
      <w:tabs>
        <w:tab w:val="left" w:pos="851"/>
        <w:tab w:val="left" w:pos="1843"/>
      </w:tabs>
      <w:ind w:left="851" w:hanging="851"/>
      <w:jc w:val="left"/>
      <w:outlineLvl w:val="0"/>
    </w:pPr>
    <w:rPr>
      <w:sz w:val="18"/>
    </w:rPr>
  </w:style>
  <w:style w:type="paragraph" w:styleId="berschrift2">
    <w:name w:val="heading 2"/>
    <w:basedOn w:val="Standard"/>
    <w:next w:val="AIB-Linie"/>
    <w:qFormat/>
    <w:pPr>
      <w:ind w:left="851"/>
      <w:jc w:val="lef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B-Linie">
    <w:name w:val="AIB-Linie"/>
    <w:basedOn w:val="Standard"/>
    <w:next w:val="Standard"/>
    <w:pPr>
      <w:pBdr>
        <w:bottom w:val="single" w:sz="4" w:space="1" w:color="auto"/>
      </w:pBdr>
      <w:spacing w:before="180" w:after="220"/>
    </w:pPr>
    <w:rPr>
      <w:sz w:val="4"/>
    </w:rPr>
  </w:style>
  <w:style w:type="paragraph" w:customStyle="1" w:styleId="PV-Titel1">
    <w:name w:val="PV-Titel1"/>
    <w:basedOn w:val="Standard"/>
    <w:next w:val="Standard"/>
    <w:pPr>
      <w:tabs>
        <w:tab w:val="left" w:pos="709"/>
      </w:tabs>
    </w:pPr>
  </w:style>
  <w:style w:type="paragraph" w:customStyle="1" w:styleId="PV-Titel2">
    <w:name w:val="PV-Titel2"/>
    <w:basedOn w:val="Standard"/>
    <w:next w:val="Standard"/>
    <w:pPr>
      <w:spacing w:before="120" w:after="60"/>
      <w:ind w:left="709"/>
    </w:pPr>
    <w:rPr>
      <w:b/>
    </w:rPr>
  </w:style>
  <w:style w:type="paragraph" w:customStyle="1" w:styleId="traktanden">
    <w:name w:val="traktanden"/>
    <w:basedOn w:val="Standard"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FuzeileZchn">
    <w:name w:val="Fußzeile Zchn"/>
    <w:link w:val="Fuzeile"/>
    <w:rsid w:val="00591A6A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A56B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wellenkorporation@brienz.ch" TargetMode="External"/><Relationship Id="rId1" Type="http://schemas.openxmlformats.org/officeDocument/2006/relationships/hyperlink" Target="http://www.brienz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enz.ch" TargetMode="External"/><Relationship Id="rId2" Type="http://schemas.openxmlformats.org/officeDocument/2006/relationships/hyperlink" Target="http://www.brienz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Protokollauszug Gemeinderat</vt:lpstr>
    </vt:vector>
  </TitlesOfParts>
  <Company>Packard Bell NEC Inc.</Company>
  <LinksUpToDate>false</LinksUpToDate>
  <CharactersWithSpaces>878</CharactersWithSpaces>
  <SharedDoc>false</SharedDoc>
  <HLinks>
    <vt:vector size="18" baseType="variant">
      <vt:variant>
        <vt:i4>524382</vt:i4>
      </vt:variant>
      <vt:variant>
        <vt:i4>6</vt:i4>
      </vt:variant>
      <vt:variant>
        <vt:i4>0</vt:i4>
      </vt:variant>
      <vt:variant>
        <vt:i4>5</vt:i4>
      </vt:variant>
      <vt:variant>
        <vt:lpwstr>http://www.brienz.ch/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http://www.brienz.ch/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http://www.brienz.ch/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Protokollauszug Gemeinderat</dc:title>
  <dc:creator>Gemeindeverwaltung Brienz</dc:creator>
  <cp:lastModifiedBy>Marcel Kernen</cp:lastModifiedBy>
  <cp:revision>3</cp:revision>
  <cp:lastPrinted>2018-03-07T10:16:00Z</cp:lastPrinted>
  <dcterms:created xsi:type="dcterms:W3CDTF">2019-04-23T09:15:00Z</dcterms:created>
  <dcterms:modified xsi:type="dcterms:W3CDTF">2019-04-23T09:17:00Z</dcterms:modified>
</cp:coreProperties>
</file>